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50568B1D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6A8233" w14:textId="6CA9919E" w:rsidR="008A0309" w:rsidRPr="00960E48" w:rsidRDefault="00711ED1" w:rsidP="00960E48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960E48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ნოუთბუქების შესყიდვის </w:t>
                                </w: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666A8233" w14:textId="6CA9919E" w:rsidR="008A0309" w:rsidRPr="00960E48" w:rsidRDefault="00711ED1" w:rsidP="00960E48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960E48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ნოუთბუქების შესყიდვის </w:t>
                          </w: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  <w:r w:rsidR="00711ED1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3C9E1" wp14:editId="2F0482B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35372" w14:textId="77777777" w:rsidR="00711ED1" w:rsidRPr="00305561" w:rsidRDefault="00711ED1" w:rsidP="00711ED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711ED1" w:rsidRPr="00B74490" w14:paraId="5FDC7F6C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59F51487" w14:textId="0B726161" w:rsidR="00711ED1" w:rsidRPr="006F7156" w:rsidRDefault="00711ED1" w:rsidP="006F715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A217043" w14:textId="77777777" w:rsidR="00711ED1" w:rsidRPr="00B74490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6F7156" w14:paraId="63BEC10A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9113E35" w14:textId="2031E5FA" w:rsidR="00711ED1" w:rsidRPr="006F7156" w:rsidRDefault="00711ED1" w:rsidP="009E06FA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27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10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158C4748" w14:textId="7C5E718F" w:rsidR="00711ED1" w:rsidRPr="006F7156" w:rsidRDefault="00711ED1" w:rsidP="006F7156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6F7156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:  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03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11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/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;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18</w:t>
                                      </w:r>
                                      <w:r w:rsidRPr="006F7156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="006F7156" w:rsidRPr="006F7156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41974855" w14:textId="77777777" w:rsidR="00711ED1" w:rsidRPr="006F7156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B74490" w14:paraId="6673BF72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0187AC24" w14:textId="77777777" w:rsidR="00711ED1" w:rsidRPr="00B74490" w:rsidRDefault="00711ED1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8008682" w14:textId="53F8D024" w:rsidR="00B74490" w:rsidRPr="00B74490" w:rsidRDefault="00B74490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734F5F4" w14:textId="77777777" w:rsidR="00711ED1" w:rsidRPr="00B74490" w:rsidRDefault="00711ED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05CC6B7C" w14:textId="77777777" w:rsidR="00711ED1" w:rsidRPr="00B74490" w:rsidRDefault="0066131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10" w:history="1">
                                        <w:r w:rsidR="00711ED1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0E441F5C" w14:textId="31DD805D" w:rsidR="00711ED1" w:rsidRPr="00B74490" w:rsidRDefault="00711ED1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01846D02" w14:textId="77777777" w:rsidR="00711ED1" w:rsidRPr="00C46668" w:rsidRDefault="00711ED1" w:rsidP="00711ED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" filled="f" stroked="f" strokeweight=".5pt">
                    <v:textbox>
                      <w:txbxContent>
                        <w:p w14:paraId="27935372" w14:textId="77777777" w:rsidR="00711ED1" w:rsidRPr="00305561" w:rsidRDefault="00711ED1" w:rsidP="00711ED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711ED1" w:rsidRPr="00B74490" w14:paraId="5FDC7F6C" w14:textId="77777777" w:rsidTr="007626C0">
                            <w:tc>
                              <w:tcPr>
                                <w:tcW w:w="4518" w:type="dxa"/>
                              </w:tcPr>
                              <w:p w14:paraId="59F51487" w14:textId="0B726161" w:rsidR="00711ED1" w:rsidRPr="006F7156" w:rsidRDefault="00711ED1" w:rsidP="006F715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A217043" w14:textId="77777777" w:rsidR="00711ED1" w:rsidRPr="00B74490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711ED1" w:rsidRPr="006F7156" w14:paraId="63BEC10A" w14:textId="77777777" w:rsidTr="007626C0">
                            <w:tc>
                              <w:tcPr>
                                <w:tcW w:w="4518" w:type="dxa"/>
                              </w:tcPr>
                              <w:p w14:paraId="29113E35" w14:textId="2031E5FA" w:rsidR="00711ED1" w:rsidRPr="006F7156" w:rsidRDefault="00711ED1" w:rsidP="009E06FA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27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10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158C4748" w14:textId="7C5E718F" w:rsidR="00711ED1" w:rsidRPr="006F7156" w:rsidRDefault="00711ED1" w:rsidP="006F7156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6F7156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:  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03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11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/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;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 xml:space="preserve"> 18</w:t>
                                </w:r>
                                <w:r w:rsidRPr="006F7156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="006F7156" w:rsidRPr="006F7156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41974855" w14:textId="77777777" w:rsidR="00711ED1" w:rsidRPr="006F7156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711ED1" w:rsidRPr="00B74490" w14:paraId="6673BF72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0187AC24" w14:textId="77777777" w:rsidR="00711ED1" w:rsidRPr="00B74490" w:rsidRDefault="00711ED1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8008682" w14:textId="53F8D024" w:rsidR="00B74490" w:rsidRPr="00B74490" w:rsidRDefault="00B74490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734F5F4" w14:textId="77777777" w:rsidR="00711ED1" w:rsidRPr="00B74490" w:rsidRDefault="00711ED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05CC6B7C" w14:textId="77777777" w:rsidR="00711ED1" w:rsidRPr="00B74490" w:rsidRDefault="0066131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1" w:history="1">
                                  <w:r w:rsidR="00711ED1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0E441F5C" w14:textId="31DD805D" w:rsidR="00711ED1" w:rsidRPr="00B74490" w:rsidRDefault="00711ED1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01846D02" w14:textId="77777777" w:rsidR="00711ED1" w:rsidRPr="00C46668" w:rsidRDefault="00711ED1" w:rsidP="00711ED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156AAE24" w14:textId="2749D5AF" w:rsidR="00711ED1" w:rsidRPr="00960E48" w:rsidRDefault="00960E48" w:rsidP="00711ED1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ნოუთბუკების შესყიდვის ტენდერი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640E2149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CD1095E" w:rsidR="00672F54" w:rsidRPr="00672F54" w:rsidRDefault="00661311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9CD71B8" w:rsidR="00672F54" w:rsidRPr="00672F54" w:rsidRDefault="00661311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3DB37B3C" w:rsidR="00672F54" w:rsidRPr="00672F54" w:rsidRDefault="00661311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8621EB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0"/>
    <w:bookmarkEnd w:id="1"/>
    <w:p w14:paraId="3160E1B8" w14:textId="7CD6B8B0" w:rsidR="003C4035" w:rsidRPr="004D13FF" w:rsidRDefault="000D19A9" w:rsidP="008621EB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8621EB" w:rsidRPr="008621E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960E48">
        <w:rPr>
          <w:rFonts w:eastAsiaTheme="minorEastAsia" w:cs="Sylfaen"/>
          <w:color w:val="244061" w:themeColor="accent1" w:themeShade="80"/>
          <w:lang w:val="ka-GE" w:eastAsia="ja-JP"/>
        </w:rPr>
        <w:t>ნოუთბუქების შესყიდვის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3" w:name="_Toc29923760"/>
      <w:bookmarkStart w:id="4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3"/>
      <w:bookmarkEnd w:id="4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C72E197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6934ADEE" w:rsidR="00DB6A1D" w:rsidRPr="00C02870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="0055133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51331" w:rsidRPr="00C02870">
        <w:rPr>
          <w:color w:val="244061" w:themeColor="accent1" w:themeShade="80"/>
          <w:lang w:val="ka-GE"/>
        </w:rPr>
        <w:t xml:space="preserve">მოთხოვნილი პროდუქციის </w:t>
      </w:r>
      <w:r w:rsidR="002C23EF" w:rsidRPr="00C02870">
        <w:rPr>
          <w:rFonts w:eastAsiaTheme="minorEastAsia"/>
          <w:color w:val="244061" w:themeColor="accent1" w:themeShade="80"/>
          <w:lang w:val="ka-GE" w:eastAsia="ja-JP"/>
        </w:rPr>
        <w:t>შესაბამისი</w:t>
      </w:r>
      <w:r w:rsidR="00C4203F" w:rsidRPr="00C02870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2C23EF" w:rsidRPr="00C02870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C0287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C02870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C02870">
        <w:rPr>
          <w:rFonts w:cs="Sylfaen"/>
          <w:color w:val="244061" w:themeColor="accent1" w:themeShade="80"/>
          <w:lang w:val="ka-GE"/>
        </w:rPr>
        <w:t>ფასი</w:t>
      </w:r>
      <w:r w:rsidR="002C23EF" w:rsidRPr="00C02870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D4F1097" w:rsidR="00A575E7" w:rsidRPr="00650690" w:rsidRDefault="00170DC0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>დოკუმენტი რომელიც ადასტურებს რომ საგარანტიო პერიოდში მოწოდებულ ტექნიკას მოემსახურება საქართველოში მწარმოებლის მიერ ავტორიზირებული სერვის ცენტრი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5" w:name="_Toc29923761"/>
      <w:bookmarkStart w:id="6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5"/>
      <w:bookmarkEnd w:id="6"/>
    </w:p>
    <w:p w14:paraId="4F6DAAEB" w14:textId="77777777" w:rsidR="008621EB" w:rsidRDefault="008621EB" w:rsidP="008621EB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29184ED" w14:textId="2F053F87" w:rsidR="008621EB" w:rsidRPr="008621EB" w:rsidRDefault="00CD400A" w:rsidP="008621EB">
      <w:pPr>
        <w:rPr>
          <w:rFonts w:ascii="Palatino Linotype" w:hAnsi="Palatino Linotype"/>
          <w:color w:val="244061" w:themeColor="accent1" w:themeShade="80"/>
          <w:lang w:val="ka-GE"/>
        </w:rPr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bookmarkStart w:id="7" w:name="_Toc29923762"/>
      <w:bookmarkStart w:id="8" w:name="_Toc49178720"/>
      <w:bookmarkEnd w:id="2"/>
      <w:r w:rsidR="008621EB">
        <w:rPr>
          <w:rFonts w:eastAsiaTheme="minorEastAsia"/>
          <w:color w:val="244061" w:themeColor="accent1" w:themeShade="80"/>
          <w:lang w:eastAsia="ja-JP"/>
        </w:rPr>
        <w:br/>
      </w:r>
    </w:p>
    <w:p w14:paraId="4143F6B7" w14:textId="113B7F5B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7"/>
      <w:bookmarkEnd w:id="8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გაწევის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C02870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C02870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C02870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C02870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C02870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C0287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02870">
        <w:rPr>
          <w:rFonts w:cs="Sylfaen"/>
          <w:color w:val="244061" w:themeColor="accent1" w:themeShade="80"/>
          <w:lang w:val="ka-GE"/>
        </w:rPr>
        <w:t>წლიანი</w:t>
      </w:r>
      <w:r w:rsidRPr="00C0287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02870">
        <w:rPr>
          <w:rFonts w:cs="Sylfaen"/>
          <w:color w:val="244061" w:themeColor="accent1" w:themeShade="80"/>
          <w:lang w:val="ka-GE"/>
        </w:rPr>
        <w:t>გამოცდილება</w:t>
      </w:r>
      <w:r w:rsidRPr="00C0287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46150187" w:rsidR="00A557FF" w:rsidRDefault="00A557FF" w:rsidP="00A557FF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2EE865F8" w14:textId="77777777" w:rsidR="00A375F7" w:rsidRPr="00A375F7" w:rsidRDefault="00A375F7" w:rsidP="00A557FF">
      <w:pPr>
        <w:rPr>
          <w:rFonts w:asciiTheme="minorHAnsi" w:hAnsiTheme="minorHAnsi"/>
          <w:color w:val="244061" w:themeColor="accent1" w:themeShade="80"/>
        </w:rPr>
      </w:pP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9" w:name="_Toc29923763"/>
      <w:bookmarkStart w:id="10" w:name="_Toc49178721"/>
      <w:r w:rsidRPr="001318E4">
        <w:rPr>
          <w:rFonts w:ascii="Sylfaen" w:hAnsi="Sylfaen" w:cs="Sylfaen"/>
        </w:rPr>
        <w:t>თანდართული დოკუმენტაცია</w:t>
      </w:r>
      <w:bookmarkEnd w:id="9"/>
      <w:bookmarkEnd w:id="10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1" w:name="_Toc29923764"/>
      <w:r w:rsidRPr="001318E4">
        <w:t>დანართი 1: ფასების ცხრილი</w:t>
      </w:r>
      <w:bookmarkEnd w:id="11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845" w:type="dxa"/>
        <w:tblInd w:w="-365" w:type="dxa"/>
        <w:tblLook w:val="04A0" w:firstRow="1" w:lastRow="0" w:firstColumn="1" w:lastColumn="0" w:noHBand="0" w:noVBand="1"/>
      </w:tblPr>
      <w:tblGrid>
        <w:gridCol w:w="8370"/>
        <w:gridCol w:w="1176"/>
        <w:gridCol w:w="1575"/>
      </w:tblGrid>
      <w:tr w:rsidR="009D27E5" w:rsidRPr="009D27E5" w14:paraId="0317D777" w14:textId="77777777" w:rsidTr="004168E7">
        <w:trPr>
          <w:trHeight w:val="34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4168E7">
        <w:trPr>
          <w:trHeight w:val="33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24D196FC" w:rsidR="009D27E5" w:rsidRPr="003A0D24" w:rsidRDefault="003A0D24" w:rsidP="009D27E5">
            <w:pPr>
              <w:rPr>
                <w:rFonts w:asciiTheme="minorHAnsi" w:hAnsiTheme="minorHAnsi" w:cs="Sylfaen"/>
                <w:color w:val="244061" w:themeColor="accent1" w:themeShade="80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</w:rPr>
              <w:t>Notebook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DAF8" w14:textId="7B01F607" w:rsidR="009D27E5" w:rsidRDefault="00661311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Theme="minorHAnsi" w:hAnsiTheme="minorHAnsi" w:cs="Sylfaen"/>
                <w:color w:val="244061" w:themeColor="accent1" w:themeShade="80"/>
              </w:rPr>
              <w:t>22</w:t>
            </w:r>
            <w:r w:rsidR="003A0D24">
              <w:rPr>
                <w:rFonts w:asciiTheme="minorHAnsi" w:hAnsiTheme="minorHAnsi" w:cs="Sylfaen"/>
                <w:color w:val="244061" w:themeColor="accent1" w:themeShade="80"/>
              </w:rPr>
              <w:t xml:space="preserve"> </w:t>
            </w:r>
            <w:r w:rsidR="003A0D24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ცალი</w:t>
            </w:r>
          </w:p>
          <w:p w14:paraId="6B5E4565" w14:textId="453ABA7B" w:rsidR="003A0D24" w:rsidRPr="003A0D24" w:rsidRDefault="003A0D24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B00795" w:rsidRPr="009D27E5" w14:paraId="5D0075D1" w14:textId="77777777" w:rsidTr="004168E7">
        <w:trPr>
          <w:trHeight w:val="33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6AA54" w14:textId="6418F7BC" w:rsidR="00B00795" w:rsidRPr="00B00795" w:rsidRDefault="00B0079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156D8" w14:textId="7697B67B" w:rsidR="00B00795" w:rsidRPr="00170DC0" w:rsidRDefault="00B00795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D7FE6" w14:textId="77777777" w:rsidR="00B00795" w:rsidRPr="009D27E5" w:rsidRDefault="00B0079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  <w:bookmarkStart w:id="12" w:name="_GoBack"/>
      <w:bookmarkEnd w:id="12"/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r w:rsidR="0016141B" w:rsidRPr="00984169">
        <w:lastRenderedPageBreak/>
        <w:t>დანართი 2: საბანკო რეკვიზიტები</w:t>
      </w:r>
      <w:bookmarkEnd w:id="13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09E5FCB3" w:rsidR="003D248F" w:rsidRDefault="003D248F" w:rsidP="00984169">
      <w:pPr>
        <w:pStyle w:val="a0"/>
        <w:numPr>
          <w:ilvl w:val="1"/>
          <w:numId w:val="27"/>
        </w:numPr>
      </w:pPr>
      <w:r w:rsidRPr="00984169">
        <w:t xml:space="preserve">დანართი 3: </w:t>
      </w:r>
      <w:r w:rsidR="00EA0D60">
        <w:rPr>
          <w:lang w:val="ka-GE"/>
        </w:rPr>
        <w:t>მოთხოვნილი პროდუქციის დასახელება</w:t>
      </w:r>
      <w:r w:rsidR="00EA0D60">
        <w:t>/</w:t>
      </w:r>
      <w:r w:rsidRPr="00984169">
        <w:t xml:space="preserve">მახასიათებლები </w:t>
      </w:r>
    </w:p>
    <w:p w14:paraId="571C1559" w14:textId="0C4AEC72" w:rsidR="00EA0D60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315D832B" w14:textId="44F131C1" w:rsidR="00EA0D60" w:rsidRDefault="00170DC0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შესაძენი ტექნიკის მოწოდების ვადა: არაუგვიანეს 20.12.2020</w:t>
      </w:r>
    </w:p>
    <w:p w14:paraId="740E9C2A" w14:textId="402AD19B" w:rsidR="003A0D24" w:rsidRPr="00170DC0" w:rsidRDefault="003A0D24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  <w:r>
        <w:rPr>
          <w:lang w:val="ka-GE"/>
        </w:rPr>
        <w:t>რაოდენობა : 20 ცალი</w:t>
      </w:r>
    </w:p>
    <w:p w14:paraId="2B01EE65" w14:textId="08915787" w:rsidR="00EA0D60" w:rsidRDefault="00EA0D60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52426F0C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მახასიათებლები</w:t>
      </w:r>
    </w:p>
    <w:p w14:paraId="59AB13B9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ეკრანი</w:t>
      </w:r>
    </w:p>
    <w:p w14:paraId="13207D6C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ეკრანის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ტიპი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FHD</w:t>
      </w:r>
    </w:p>
    <w:p w14:paraId="60784A36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ეკრანის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დიაგონალი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15.6"</w:t>
      </w:r>
    </w:p>
    <w:p w14:paraId="01C3D961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ეკრანის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გაფართოება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1920 x 1080</w:t>
      </w:r>
    </w:p>
    <w:p w14:paraId="517716F5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პროცესორი</w:t>
      </w:r>
    </w:p>
    <w:p w14:paraId="60B8A21A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პროცესორის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ტიპი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Intel Core i3</w:t>
      </w:r>
    </w:p>
    <w:p w14:paraId="0B7CF2AB" w14:textId="45B109A4" w:rsidR="00170DC0" w:rsidRPr="00170DC0" w:rsidRDefault="00170DC0" w:rsidP="00170DC0">
      <w:pPr>
        <w:shd w:val="clear" w:color="auto" w:fill="FFFFFF"/>
        <w:jc w:val="left"/>
        <w:rPr>
          <w:rFonts w:eastAsia="Times New Roman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color w:val="444444"/>
          <w:sz w:val="18"/>
          <w:szCs w:val="18"/>
          <w:lang w:val="ka-GE"/>
        </w:rPr>
        <w:t>პროცესორის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>
        <w:rPr>
          <w:rFonts w:eastAsia="Times New Roman" w:cs="Sylfaen"/>
          <w:color w:val="444444"/>
          <w:sz w:val="18"/>
          <w:szCs w:val="18"/>
          <w:lang w:val="ka-GE"/>
        </w:rPr>
        <w:t>თაობა</w:t>
      </w:r>
      <w:r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: </w:t>
      </w:r>
      <w:r>
        <w:rPr>
          <w:rFonts w:eastAsia="Times New Roman" w:cs="Times New Roman"/>
          <w:color w:val="444444"/>
          <w:sz w:val="18"/>
          <w:szCs w:val="18"/>
        </w:rPr>
        <w:t>GEN 10</w:t>
      </w:r>
    </w:p>
    <w:p w14:paraId="5376465D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170DC0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ოპერატიული</w:t>
      </w:r>
      <w:r w:rsidRPr="00170DC0">
        <w:rPr>
          <w:rFonts w:ascii="BPGArialCaps" w:eastAsia="Times New Roman" w:hAnsi="BPGArialCaps" w:cs="Times New Roman"/>
          <w:b/>
          <w:bCs/>
          <w:color w:val="444444"/>
          <w:sz w:val="18"/>
          <w:szCs w:val="18"/>
          <w:lang w:val="ka-GE"/>
        </w:rPr>
        <w:t xml:space="preserve"> </w:t>
      </w:r>
      <w:r w:rsidRPr="00170DC0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მეხსიერება</w:t>
      </w:r>
    </w:p>
    <w:p w14:paraId="7B76391F" w14:textId="77777777" w:rsidR="00170DC0" w:rsidRPr="006F7156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ოპერატიული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მეხსიერება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8 GB</w:t>
      </w:r>
    </w:p>
    <w:p w14:paraId="017A4437" w14:textId="77777777" w:rsidR="00170DC0" w:rsidRPr="006F7156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ოპერატიული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მეხსიერების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ტიპი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DDR4</w:t>
      </w:r>
    </w:p>
    <w:p w14:paraId="4A979F76" w14:textId="77777777" w:rsidR="00170DC0" w:rsidRPr="006F7156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6F7156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მყარი</w:t>
      </w:r>
      <w:r w:rsidRPr="006F7156">
        <w:rPr>
          <w:rFonts w:ascii="BPGArialCaps" w:eastAsia="Times New Roman" w:hAnsi="BPGArialCaps" w:cs="Times New Roman"/>
          <w:b/>
          <w:bCs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დისკი</w:t>
      </w:r>
    </w:p>
    <w:p w14:paraId="35CD5586" w14:textId="77777777" w:rsidR="00170DC0" w:rsidRPr="006F7156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მყარი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დისკის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მოცულობა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 256 GB</w:t>
      </w:r>
    </w:p>
    <w:p w14:paraId="0C27CDD8" w14:textId="306B8FD8" w:rsidR="00170DC0" w:rsidRPr="006F7156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მყარი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დისკის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</w:t>
      </w:r>
      <w:r w:rsidRPr="006F7156">
        <w:rPr>
          <w:rFonts w:eastAsia="Times New Roman" w:cs="Sylfaen"/>
          <w:color w:val="444444"/>
          <w:sz w:val="18"/>
          <w:szCs w:val="18"/>
          <w:lang w:val="ka-GE"/>
        </w:rPr>
        <w:t>ტიპი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>:</w:t>
      </w:r>
      <w:r>
        <w:rPr>
          <w:rFonts w:asciiTheme="minorHAnsi" w:eastAsia="Times New Roman" w:hAnsiTheme="minorHAnsi" w:cs="Times New Roman"/>
          <w:color w:val="444444"/>
          <w:sz w:val="18"/>
          <w:szCs w:val="18"/>
          <w:lang w:val="ka-GE"/>
        </w:rPr>
        <w:t xml:space="preserve"> სასურველია</w:t>
      </w:r>
      <w:r w:rsidRPr="006F7156"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  <w:t xml:space="preserve"> SSD PCIe</w:t>
      </w:r>
    </w:p>
    <w:p w14:paraId="6E1092CF" w14:textId="77777777" w:rsidR="00170DC0" w:rsidRPr="006F7156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  <w:lang w:val="ka-GE"/>
        </w:rPr>
      </w:pPr>
      <w:r w:rsidRPr="006F7156">
        <w:rPr>
          <w:rFonts w:eastAsia="Times New Roman" w:cs="Sylfaen"/>
          <w:b/>
          <w:bCs/>
          <w:color w:val="444444"/>
          <w:sz w:val="18"/>
          <w:szCs w:val="18"/>
          <w:lang w:val="ka-GE"/>
        </w:rPr>
        <w:t>ინტერფეისი</w:t>
      </w:r>
    </w:p>
    <w:p w14:paraId="0CDD0A03" w14:textId="7C88A975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>USB-</w:t>
      </w:r>
      <w:r w:rsidRPr="00170DC0">
        <w:rPr>
          <w:rFonts w:eastAsia="Times New Roman" w:cs="Sylfaen"/>
          <w:color w:val="444444"/>
          <w:sz w:val="18"/>
          <w:szCs w:val="18"/>
        </w:rPr>
        <w:t>ის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</w:rPr>
        <w:t>რაოდენობა</w:t>
      </w:r>
      <w:r>
        <w:rPr>
          <w:rFonts w:ascii="BPGArialCaps" w:eastAsia="Times New Roman" w:hAnsi="BPGArialCaps" w:cs="Times New Roman"/>
          <w:color w:val="444444"/>
          <w:sz w:val="18"/>
          <w:szCs w:val="18"/>
        </w:rPr>
        <w:t>:</w:t>
      </w:r>
      <w:r>
        <w:rPr>
          <w:rFonts w:asciiTheme="minorHAnsi" w:eastAsia="Times New Roman" w:hAnsiTheme="minorHAnsi" w:cs="Times New Roman"/>
          <w:color w:val="444444"/>
          <w:sz w:val="18"/>
          <w:szCs w:val="18"/>
          <w:lang w:val="ka-GE"/>
        </w:rPr>
        <w:t xml:space="preserve"> მინიმუმ</w:t>
      </w:r>
      <w:r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 2 x USB</w:t>
      </w:r>
    </w:p>
    <w:p w14:paraId="16D5BD7B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>1 x HDMI</w:t>
      </w:r>
    </w:p>
    <w:p w14:paraId="20D2C77D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RJ-45: </w:t>
      </w:r>
      <w:r w:rsidRPr="00170DC0">
        <w:rPr>
          <w:rFonts w:eastAsia="Times New Roman" w:cs="Sylfaen"/>
          <w:color w:val="444444"/>
          <w:sz w:val="18"/>
          <w:szCs w:val="18"/>
        </w:rPr>
        <w:t>კი</w:t>
      </w:r>
    </w:p>
    <w:p w14:paraId="513BDBE7" w14:textId="3FFD655B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color w:val="444444"/>
          <w:sz w:val="18"/>
          <w:szCs w:val="18"/>
        </w:rPr>
        <w:t>მულტიმედია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</w:rPr>
        <w:t>ინტერფეისი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 : </w:t>
      </w:r>
      <w:r w:rsidRPr="00170DC0">
        <w:rPr>
          <w:rFonts w:eastAsia="Times New Roman" w:cs="Sylfaen"/>
          <w:color w:val="444444"/>
          <w:sz w:val="18"/>
          <w:szCs w:val="18"/>
        </w:rPr>
        <w:t>მიკროფონი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>/</w:t>
      </w:r>
      <w:r w:rsidRPr="00170DC0">
        <w:rPr>
          <w:rFonts w:eastAsia="Times New Roman" w:cs="Sylfaen"/>
          <w:color w:val="444444"/>
          <w:sz w:val="18"/>
          <w:szCs w:val="18"/>
        </w:rPr>
        <w:t>ყურსასმენი</w:t>
      </w:r>
    </w:p>
    <w:p w14:paraId="0070106D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b/>
          <w:bCs/>
          <w:color w:val="444444"/>
          <w:sz w:val="18"/>
          <w:szCs w:val="18"/>
        </w:rPr>
        <w:t>დამატებითი</w:t>
      </w:r>
      <w:r w:rsidRPr="00170DC0">
        <w:rPr>
          <w:rFonts w:ascii="BPGArialCaps" w:eastAsia="Times New Roman" w:hAnsi="BPGArialCaps" w:cs="Times New Roman"/>
          <w:b/>
          <w:bCs/>
          <w:color w:val="444444"/>
          <w:sz w:val="18"/>
          <w:szCs w:val="18"/>
        </w:rPr>
        <w:t xml:space="preserve"> </w:t>
      </w:r>
      <w:r w:rsidRPr="00170DC0">
        <w:rPr>
          <w:rFonts w:eastAsia="Times New Roman" w:cs="Sylfaen"/>
          <w:b/>
          <w:bCs/>
          <w:color w:val="444444"/>
          <w:sz w:val="18"/>
          <w:szCs w:val="18"/>
        </w:rPr>
        <w:t>მახასიათებლები</w:t>
      </w:r>
    </w:p>
    <w:p w14:paraId="6632E177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Bluetooth: </w:t>
      </w:r>
      <w:r w:rsidRPr="00170DC0">
        <w:rPr>
          <w:rFonts w:eastAsia="Times New Roman" w:cs="Sylfaen"/>
          <w:color w:val="444444"/>
          <w:sz w:val="18"/>
          <w:szCs w:val="18"/>
        </w:rPr>
        <w:t>კი</w:t>
      </w:r>
    </w:p>
    <w:p w14:paraId="49007117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Wi-Fi: </w:t>
      </w:r>
      <w:r w:rsidRPr="00170DC0">
        <w:rPr>
          <w:rFonts w:eastAsia="Times New Roman" w:cs="Sylfaen"/>
          <w:color w:val="444444"/>
          <w:sz w:val="18"/>
          <w:szCs w:val="18"/>
        </w:rPr>
        <w:t>კი</w:t>
      </w:r>
    </w:p>
    <w:p w14:paraId="508633E5" w14:textId="114FAAA0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color w:val="444444"/>
          <w:sz w:val="18"/>
          <w:szCs w:val="18"/>
        </w:rPr>
        <w:t>ვიდეოთვალი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 : </w:t>
      </w:r>
      <w:r w:rsidRPr="00170DC0">
        <w:rPr>
          <w:rFonts w:eastAsia="Times New Roman" w:cs="Sylfaen"/>
          <w:color w:val="444444"/>
          <w:sz w:val="18"/>
          <w:szCs w:val="18"/>
        </w:rPr>
        <w:t>კი</w:t>
      </w:r>
    </w:p>
    <w:p w14:paraId="39CFA463" w14:textId="0E36A23D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b/>
          <w:bCs/>
          <w:color w:val="444444"/>
          <w:sz w:val="18"/>
          <w:szCs w:val="18"/>
        </w:rPr>
        <w:t>კომპლექტაცია</w:t>
      </w:r>
    </w:p>
    <w:p w14:paraId="6DE2345E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color w:val="444444"/>
          <w:sz w:val="18"/>
          <w:szCs w:val="18"/>
        </w:rPr>
        <w:t>დამტენი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: </w:t>
      </w:r>
      <w:r w:rsidRPr="00170DC0">
        <w:rPr>
          <w:rFonts w:eastAsia="Times New Roman" w:cs="Sylfaen"/>
          <w:color w:val="444444"/>
          <w:sz w:val="18"/>
          <w:szCs w:val="18"/>
        </w:rPr>
        <w:t>კი</w:t>
      </w:r>
    </w:p>
    <w:p w14:paraId="19FFE227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color w:val="444444"/>
          <w:sz w:val="18"/>
          <w:szCs w:val="18"/>
        </w:rPr>
        <w:t>ოპერაციული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 </w:t>
      </w:r>
      <w:r w:rsidRPr="00170DC0">
        <w:rPr>
          <w:rFonts w:eastAsia="Times New Roman" w:cs="Sylfaen"/>
          <w:color w:val="444444"/>
          <w:sz w:val="18"/>
          <w:szCs w:val="18"/>
        </w:rPr>
        <w:t>სისტემა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>: Free DOS</w:t>
      </w:r>
    </w:p>
    <w:p w14:paraId="0893AA25" w14:textId="77777777" w:rsidR="00170DC0" w:rsidRPr="00170DC0" w:rsidRDefault="00170DC0" w:rsidP="00170DC0">
      <w:pPr>
        <w:shd w:val="clear" w:color="auto" w:fill="FFFFFF"/>
        <w:jc w:val="left"/>
        <w:rPr>
          <w:rFonts w:ascii="BPGArialCaps" w:eastAsia="Times New Roman" w:hAnsi="BPGArialCaps" w:cs="Times New Roman"/>
          <w:color w:val="444444"/>
          <w:sz w:val="18"/>
          <w:szCs w:val="18"/>
        </w:rPr>
      </w:pPr>
      <w:r w:rsidRPr="00170DC0">
        <w:rPr>
          <w:rFonts w:eastAsia="Times New Roman" w:cs="Sylfaen"/>
          <w:color w:val="444444"/>
          <w:sz w:val="18"/>
          <w:szCs w:val="18"/>
        </w:rPr>
        <w:t>გარანტია</w:t>
      </w:r>
      <w:r w:rsidRPr="00170DC0">
        <w:rPr>
          <w:rFonts w:ascii="BPGArialCaps" w:eastAsia="Times New Roman" w:hAnsi="BPGArialCaps" w:cs="Times New Roman"/>
          <w:color w:val="444444"/>
          <w:sz w:val="18"/>
          <w:szCs w:val="18"/>
        </w:rPr>
        <w:t xml:space="preserve">: 1 </w:t>
      </w:r>
      <w:r w:rsidRPr="00170DC0">
        <w:rPr>
          <w:rFonts w:eastAsia="Times New Roman" w:cs="Sylfaen"/>
          <w:color w:val="444444"/>
          <w:sz w:val="18"/>
          <w:szCs w:val="18"/>
        </w:rPr>
        <w:t>წელი</w:t>
      </w:r>
    </w:p>
    <w:p w14:paraId="4AD7876C" w14:textId="77777777" w:rsidR="00170DC0" w:rsidRPr="00EA0D60" w:rsidRDefault="00170DC0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sectPr w:rsidR="003D248F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7DFD5" w14:textId="77777777" w:rsidR="000D3471" w:rsidRDefault="000D3471" w:rsidP="002E7950">
      <w:r>
        <w:separator/>
      </w:r>
    </w:p>
  </w:endnote>
  <w:endnote w:type="continuationSeparator" w:id="0">
    <w:p w14:paraId="5CDFB4A1" w14:textId="77777777" w:rsidR="000D3471" w:rsidRDefault="000D347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PGArialCa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29E4ED32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61311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61311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4BC6" w14:textId="77777777" w:rsidR="000D3471" w:rsidRDefault="000D3471" w:rsidP="002E7950">
      <w:r>
        <w:separator/>
      </w:r>
    </w:p>
  </w:footnote>
  <w:footnote w:type="continuationSeparator" w:id="0">
    <w:p w14:paraId="1F6E7143" w14:textId="77777777" w:rsidR="000D3471" w:rsidRDefault="000D347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5396"/>
    <w:multiLevelType w:val="hybridMultilevel"/>
    <w:tmpl w:val="83BC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1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9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7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6F13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3471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DC0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3505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0D24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68E7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32C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1331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311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22E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156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1ED1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1EB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E48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4D15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75F7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795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490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AFA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2870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098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60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23D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NDERS@GC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TENDERS@GC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67A21.B5A4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F6AB7-8020-2340-B23C-CBED945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</cp:lastModifiedBy>
  <cp:revision>6</cp:revision>
  <cp:lastPrinted>2018-12-25T15:48:00Z</cp:lastPrinted>
  <dcterms:created xsi:type="dcterms:W3CDTF">2020-10-27T12:36:00Z</dcterms:created>
  <dcterms:modified xsi:type="dcterms:W3CDTF">2020-10-27T14:07:00Z</dcterms:modified>
</cp:coreProperties>
</file>